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66AE" w:rsidRPr="00A81E11" w:rsidRDefault="005566AE" w:rsidP="005566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456</w:t>
      </w:r>
    </w:p>
    <w:p w:rsidR="005566AE" w:rsidRPr="00833E5F" w:rsidRDefault="005566AE" w:rsidP="005566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566AE" w:rsidRDefault="005566AE" w:rsidP="005566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11:00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5566AE" w:rsidRPr="00833E5F" w:rsidRDefault="005566AE" w:rsidP="005566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5566AE" w:rsidRDefault="005566AE" w:rsidP="005566A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566AE" w:rsidRDefault="005566AE" w:rsidP="005566A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5566AE" w:rsidRPr="00833E5F" w:rsidRDefault="005566AE" w:rsidP="005566A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5566AE" w:rsidRDefault="005566AE" w:rsidP="005566A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5566AE" w:rsidRDefault="005566AE" w:rsidP="005566A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5566AE" w:rsidRPr="00833E5F" w:rsidRDefault="005566AE" w:rsidP="005566A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5566AE" w:rsidRDefault="005566AE" w:rsidP="005566A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5566AE" w:rsidRDefault="005566AE" w:rsidP="005566A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5566AE" w:rsidRDefault="005566AE" w:rsidP="005566A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5566AE" w:rsidRDefault="005566AE" w:rsidP="005566A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5566AE" w:rsidRDefault="005566AE" w:rsidP="005566A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5566AE" w:rsidRDefault="005566AE" w:rsidP="005566A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5566AE" w:rsidRDefault="005566AE" w:rsidP="005566A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5566AE" w:rsidRDefault="005566AE" w:rsidP="005566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6AE" w:rsidRPr="00833E5F" w:rsidRDefault="005566AE" w:rsidP="005566AE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14.05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 w:rsidRPr="005C45C0">
        <w:rPr>
          <w:rFonts w:ascii="Times New Roman" w:hAnsi="Times New Roman" w:cs="Times New Roman"/>
          <w:sz w:val="24"/>
          <w:szCs w:val="24"/>
          <w:lang w:val="ru-RU"/>
        </w:rPr>
        <w:t>3</w:t>
      </w:r>
      <w:r>
        <w:rPr>
          <w:rFonts w:ascii="Times New Roman" w:hAnsi="Times New Roman" w:cs="Times New Roman"/>
          <w:sz w:val="24"/>
          <w:szCs w:val="24"/>
          <w:lang w:val="ru-RU"/>
        </w:rPr>
        <w:t>17</w:t>
      </w:r>
      <w:r>
        <w:rPr>
          <w:rFonts w:ascii="Times New Roman" w:hAnsi="Times New Roman" w:cs="Times New Roman"/>
          <w:sz w:val="24"/>
          <w:szCs w:val="24"/>
        </w:rPr>
        <w:t>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 w:rsidRPr="00C2087C">
        <w:rPr>
          <w:rFonts w:ascii="Times New Roman" w:hAnsi="Times New Roman" w:cs="Times New Roman"/>
          <w:sz w:val="24"/>
          <w:szCs w:val="24"/>
          <w:lang w:val="ru-RU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зам. -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председател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 КЗК Радомир Чолаков.</w:t>
      </w:r>
    </w:p>
    <w:p w:rsidR="005566AE" w:rsidRDefault="005566AE" w:rsidP="005566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6AE" w:rsidRDefault="005566AE" w:rsidP="005566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5566AE" w:rsidRDefault="005566AE" w:rsidP="005566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5566AE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„Х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им</w:t>
      </w:r>
      <w:r w:rsidRPr="005566A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К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омерс</w:t>
      </w:r>
      <w:r w:rsidRPr="005566A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2009“ ЕООД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-</w:t>
      </w:r>
      <w:r w:rsidRPr="005C45C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жалбоподател,  редовно призован, представляван от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адв. Н. М.</w:t>
      </w:r>
    </w:p>
    <w:p w:rsidR="005566AE" w:rsidRDefault="005566AE" w:rsidP="005566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 </w:t>
      </w:r>
      <w:r w:rsidRPr="005566AE">
        <w:rPr>
          <w:rFonts w:ascii="Times New Roman" w:hAnsi="Times New Roman" w:cs="Times New Roman"/>
          <w:color w:val="000000" w:themeColor="text1"/>
          <w:sz w:val="24"/>
          <w:szCs w:val="24"/>
        </w:rPr>
        <w:t>„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Т</w:t>
      </w:r>
      <w:r w:rsidRPr="005566A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оплофикация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Pr="005566A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офия“ ЕАД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5566A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възложител, редовно призован, представляван от адв. Б. В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566AE" w:rsidRPr="00D67306" w:rsidRDefault="005566AE" w:rsidP="005566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566AE" w:rsidRPr="00D67306" w:rsidRDefault="005566AE" w:rsidP="005566A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към страните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5566AE" w:rsidRPr="00D67306" w:rsidRDefault="005566AE" w:rsidP="005566A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Има ли искания за отводи на членовете на комисията?</w:t>
      </w:r>
    </w:p>
    <w:p w:rsidR="005566AE" w:rsidRDefault="005566AE" w:rsidP="005566A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566AE" w:rsidRDefault="005566AE" w:rsidP="005566A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Н. М.:</w:t>
      </w:r>
    </w:p>
    <w:p w:rsidR="005566AE" w:rsidRDefault="005566AE" w:rsidP="005566A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Не.</w:t>
      </w:r>
    </w:p>
    <w:p w:rsidR="005566AE" w:rsidRDefault="005566AE" w:rsidP="005566A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566AE" w:rsidRDefault="005566AE" w:rsidP="005566A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Б. В.:</w:t>
      </w:r>
    </w:p>
    <w:p w:rsidR="005566AE" w:rsidRDefault="005566AE" w:rsidP="005566A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Не.</w:t>
      </w:r>
    </w:p>
    <w:p w:rsidR="005566AE" w:rsidRDefault="005566AE" w:rsidP="005566A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566AE" w:rsidRPr="00D67306" w:rsidRDefault="005566AE" w:rsidP="005566A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5566AE" w:rsidRPr="00D67306" w:rsidRDefault="005566AE" w:rsidP="005566A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5566AE" w:rsidRDefault="005566AE" w:rsidP="005566A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83C0E" w:rsidRDefault="00883C0E" w:rsidP="00883C0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Н. М.:</w:t>
      </w:r>
    </w:p>
    <w:p w:rsidR="005566AE" w:rsidRDefault="005566AE" w:rsidP="005566A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Уважаеми членове на комисията, моля да уважите жалбата, направили сме доказателствено искане. Да се даде ход на преписката.</w:t>
      </w:r>
    </w:p>
    <w:p w:rsidR="005566AE" w:rsidRDefault="005566AE" w:rsidP="005566A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83C0E" w:rsidRPr="00E1612C" w:rsidRDefault="00883C0E" w:rsidP="00883C0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1612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Б</w:t>
      </w:r>
      <w:r w:rsidRPr="00E1612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E1612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.:</w:t>
      </w:r>
    </w:p>
    <w:p w:rsidR="005566AE" w:rsidRDefault="005566AE" w:rsidP="005566A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Да се даде ход на преписката.</w:t>
      </w:r>
    </w:p>
    <w:p w:rsidR="005566AE" w:rsidRDefault="005566AE" w:rsidP="005566A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566AE" w:rsidRPr="00D67306" w:rsidRDefault="005566AE" w:rsidP="005566A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5566AE" w:rsidRDefault="005566AE" w:rsidP="005566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lastRenderedPageBreak/>
        <w:t>- Комисията намира, че не са налице процесуални пречки за даване ход на преписката</w:t>
      </w:r>
      <w:r>
        <w:rPr>
          <w:rFonts w:ascii="Times New Roman" w:hAnsi="Times New Roman" w:cs="Times New Roman"/>
          <w:sz w:val="24"/>
          <w:szCs w:val="24"/>
        </w:rPr>
        <w:t>, поради което</w:t>
      </w:r>
    </w:p>
    <w:p w:rsidR="005566AE" w:rsidRPr="00D67306" w:rsidRDefault="005566AE" w:rsidP="005566AE">
      <w:pPr>
        <w:spacing w:after="0" w:line="264" w:lineRule="auto"/>
        <w:ind w:firstLine="426"/>
        <w:jc w:val="center"/>
        <w:rPr>
          <w:rFonts w:ascii="Times New Roman" w:hAnsi="Times New Roman" w:cs="Times New Roman"/>
          <w:sz w:val="14"/>
          <w:szCs w:val="24"/>
        </w:rPr>
      </w:pPr>
      <w:r w:rsidRPr="00D6730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566AE" w:rsidRPr="00D67306" w:rsidRDefault="005566AE" w:rsidP="005566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5566AE" w:rsidRDefault="005566AE" w:rsidP="005566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6AE" w:rsidRPr="00984A6A" w:rsidRDefault="005566AE" w:rsidP="005566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84A6A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 и доказателствата към тях.</w:t>
      </w:r>
    </w:p>
    <w:p w:rsidR="00883C0E" w:rsidRDefault="00883C0E" w:rsidP="00883C0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83C0E">
        <w:rPr>
          <w:rFonts w:ascii="Times New Roman" w:hAnsi="Times New Roman" w:cs="Times New Roman"/>
          <w:sz w:val="24"/>
          <w:szCs w:val="24"/>
        </w:rPr>
        <w:t>Докладвам постъпило на 13.05.2026 г. становище от жалбоподателя „Х</w:t>
      </w:r>
      <w:r>
        <w:rPr>
          <w:rFonts w:ascii="Times New Roman" w:hAnsi="Times New Roman" w:cs="Times New Roman"/>
          <w:sz w:val="24"/>
          <w:szCs w:val="24"/>
        </w:rPr>
        <w:t>им</w:t>
      </w:r>
      <w:r w:rsidRPr="00883C0E">
        <w:rPr>
          <w:rFonts w:ascii="Times New Roman" w:hAnsi="Times New Roman" w:cs="Times New Roman"/>
          <w:sz w:val="24"/>
          <w:szCs w:val="24"/>
        </w:rPr>
        <w:t xml:space="preserve"> К</w:t>
      </w:r>
      <w:r>
        <w:rPr>
          <w:rFonts w:ascii="Times New Roman" w:hAnsi="Times New Roman" w:cs="Times New Roman"/>
          <w:sz w:val="24"/>
          <w:szCs w:val="24"/>
        </w:rPr>
        <w:t>омерс</w:t>
      </w:r>
      <w:r w:rsidRPr="00883C0E">
        <w:rPr>
          <w:rFonts w:ascii="Times New Roman" w:hAnsi="Times New Roman" w:cs="Times New Roman"/>
          <w:sz w:val="24"/>
          <w:szCs w:val="24"/>
        </w:rPr>
        <w:t xml:space="preserve"> 2009“ ЕООД, което представлява защита по същество. Към същото е приложено извлечение от регистър ЦАИС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883C0E">
        <w:rPr>
          <w:rFonts w:ascii="Times New Roman" w:hAnsi="Times New Roman" w:cs="Times New Roman"/>
          <w:sz w:val="24"/>
          <w:szCs w:val="24"/>
        </w:rPr>
        <w:t xml:space="preserve"> ЕОП. </w:t>
      </w:r>
    </w:p>
    <w:p w:rsidR="00883C0E" w:rsidRDefault="00883C0E" w:rsidP="00883C0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83C0E" w:rsidRDefault="00883C0E" w:rsidP="00883C0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Н. М.:</w:t>
      </w:r>
    </w:p>
    <w:p w:rsidR="005566AE" w:rsidRDefault="005566AE" w:rsidP="005566A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Поддържам</w:t>
      </w:r>
      <w:r w:rsidR="00094DC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изцяло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жалбата.</w:t>
      </w:r>
    </w:p>
    <w:p w:rsidR="005566AE" w:rsidRDefault="005566AE" w:rsidP="005566A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83C0E" w:rsidRPr="00E1612C" w:rsidRDefault="00883C0E" w:rsidP="00883C0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1612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Б</w:t>
      </w:r>
      <w:r w:rsidRPr="00E1612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E1612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.:</w:t>
      </w:r>
    </w:p>
    <w:p w:rsidR="005566AE" w:rsidRDefault="005566AE" w:rsidP="005566A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="00094DC0" w:rsidRPr="00094DC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Оспорвам жалбата и поддържам писменото становище, изложено пред КЗК в рамките на преписката.</w:t>
      </w:r>
    </w:p>
    <w:p w:rsidR="005566AE" w:rsidRDefault="005566AE" w:rsidP="005566A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566AE" w:rsidRDefault="005566AE" w:rsidP="005566A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Председателят на КЗК Росен Карадимов.</w:t>
      </w:r>
    </w:p>
    <w:p w:rsidR="005566AE" w:rsidRDefault="005566AE" w:rsidP="005566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243A">
        <w:rPr>
          <w:rFonts w:ascii="Times New Roman" w:hAnsi="Times New Roman" w:cs="Times New Roman"/>
          <w:sz w:val="24"/>
          <w:szCs w:val="24"/>
        </w:rPr>
        <w:t>- Като се запозна с представените доказателства и направените доказателствени искания</w:t>
      </w:r>
      <w:r>
        <w:rPr>
          <w:rFonts w:ascii="Times New Roman" w:hAnsi="Times New Roman" w:cs="Times New Roman"/>
          <w:sz w:val="24"/>
          <w:szCs w:val="24"/>
        </w:rPr>
        <w:t xml:space="preserve"> к</w:t>
      </w:r>
      <w:r w:rsidRPr="0040243A">
        <w:rPr>
          <w:rFonts w:ascii="Times New Roman" w:hAnsi="Times New Roman" w:cs="Times New Roman"/>
          <w:sz w:val="24"/>
          <w:szCs w:val="24"/>
        </w:rPr>
        <w:t>омисията</w:t>
      </w:r>
    </w:p>
    <w:p w:rsidR="005566AE" w:rsidRDefault="005566AE" w:rsidP="005566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566AE" w:rsidRDefault="005566AE" w:rsidP="005566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66AE" w:rsidRDefault="005566AE" w:rsidP="005566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243A">
        <w:rPr>
          <w:rFonts w:ascii="Times New Roman" w:hAnsi="Times New Roman" w:cs="Times New Roman"/>
          <w:sz w:val="24"/>
          <w:szCs w:val="24"/>
        </w:rPr>
        <w:t xml:space="preserve">Приема представените по преписката доказателства. </w:t>
      </w:r>
    </w:p>
    <w:p w:rsidR="005566AE" w:rsidRDefault="005566AE" w:rsidP="005566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6AE" w:rsidRDefault="005566AE" w:rsidP="005566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</w:t>
      </w:r>
      <w:r w:rsidRPr="00A3743D">
        <w:rPr>
          <w:rFonts w:ascii="Times New Roman" w:hAnsi="Times New Roman" w:cs="Times New Roman"/>
          <w:sz w:val="24"/>
          <w:szCs w:val="24"/>
        </w:rPr>
        <w:t xml:space="preserve">и правна страна, поради което </w:t>
      </w:r>
    </w:p>
    <w:p w:rsidR="005566AE" w:rsidRDefault="005566AE" w:rsidP="005566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566AE" w:rsidRDefault="005566AE" w:rsidP="005566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3743D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5566AE" w:rsidRDefault="005566AE" w:rsidP="005566A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83C0E" w:rsidRDefault="00883C0E" w:rsidP="00883C0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Н. М.:</w:t>
      </w:r>
    </w:p>
    <w:p w:rsidR="00856365" w:rsidRDefault="005566AE" w:rsidP="00094DC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984A6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="00094DC0" w:rsidRPr="00094DC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Уважаеми господин председател, уважаеми членове на КЗК, моля да постановите решение, с което да отмените обжалваното решение за откриване на процедура за възлагане на обществена поръчка с предмет</w:t>
      </w:r>
      <w:r w:rsidR="0085636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 „П</w:t>
      </w:r>
      <w:r w:rsidR="00094DC0" w:rsidRPr="00094DC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ериодични доставки на химически реагенти за </w:t>
      </w:r>
      <w:r w:rsidR="0085636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нуждите на „Т</w:t>
      </w:r>
      <w:r w:rsidR="00094DC0" w:rsidRPr="00094DC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оплофикация</w:t>
      </w:r>
      <w:r w:rsidR="0085636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“.</w:t>
      </w:r>
      <w:r w:rsidR="00094DC0" w:rsidRPr="00094DC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="0085636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="00094DC0" w:rsidRPr="00094DC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жалбата сме из</w:t>
      </w:r>
      <w:r w:rsidR="0085636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ложили </w:t>
      </w:r>
      <w:r w:rsidR="00094DC0" w:rsidRPr="00094DC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подробни съображения</w:t>
      </w:r>
      <w:r w:rsidR="0085636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094DC0" w:rsidRPr="00094DC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които поддържаме</w:t>
      </w:r>
      <w:r w:rsidR="0085636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094DC0" w:rsidRPr="00094DC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изцяло </w:t>
      </w:r>
      <w:r w:rsidR="0085636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</w:t>
      </w:r>
      <w:r w:rsidR="00094DC0" w:rsidRPr="00094DC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спорв</w:t>
      </w:r>
      <w:r w:rsidR="0085636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ам</w:t>
      </w:r>
      <w:r w:rsidR="00094DC0" w:rsidRPr="00094DC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 становището на ответната страна</w:t>
      </w:r>
      <w:r w:rsidR="0085636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094DC0" w:rsidRPr="00094DC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което по същество не казва нищо ново и не оправдава нито </w:t>
      </w:r>
      <w:proofErr w:type="spellStart"/>
      <w:r w:rsidR="00094DC0" w:rsidRPr="00094DC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невъзлагането</w:t>
      </w:r>
      <w:proofErr w:type="spellEnd"/>
      <w:r w:rsidR="0085636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 н</w:t>
      </w:r>
      <w:r w:rsidR="00094DC0" w:rsidRPr="00094DC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ито </w:t>
      </w:r>
      <w:proofErr w:type="spellStart"/>
      <w:r w:rsidR="00094DC0" w:rsidRPr="00094DC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неразделянето</w:t>
      </w:r>
      <w:proofErr w:type="spellEnd"/>
      <w:r w:rsidR="00094DC0" w:rsidRPr="00094DC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на поръчката на обособени позици</w:t>
      </w:r>
      <w:r w:rsidR="0085636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</w:t>
      </w:r>
      <w:r w:rsidR="00094DC0" w:rsidRPr="00094DC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и нито на обоснова</w:t>
      </w:r>
      <w:r w:rsidR="0085636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</w:t>
      </w:r>
      <w:r w:rsidR="00094DC0" w:rsidRPr="00094DC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завишените изисквания за подбор</w:t>
      </w:r>
      <w:r w:rsidR="0085636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AE5787" w:rsidRDefault="00856365" w:rsidP="00094DC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Б</w:t>
      </w:r>
      <w:r w:rsidR="00094DC0" w:rsidRPr="00094DC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их искал само да обърна внимание във връзка с представеното становище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, </w:t>
      </w:r>
      <w:r w:rsidR="00094DC0" w:rsidRPr="00094DC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което беше докладвано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094DC0" w:rsidRPr="00094DC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че по процедурата преди нейното спиране има постъпила една единствена оферта за процедура с предмет доставки за период 5 години със стойност над 16 милиона евро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б</w:t>
      </w:r>
      <w:r w:rsidR="00094DC0" w:rsidRPr="00094DC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ез ДДС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О</w:t>
      </w:r>
      <w:r w:rsidR="00094DC0" w:rsidRPr="00094DC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снов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</w:t>
      </w:r>
      <w:r w:rsidR="00094DC0" w:rsidRPr="00094DC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ата част от съображенията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094DC0" w:rsidRPr="00094DC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изложени в жалбата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094DC0" w:rsidRPr="00094DC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са именно във връзка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 т</w:t>
      </w:r>
      <w:r w:rsidR="00094DC0" w:rsidRPr="00094DC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ова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094DC0" w:rsidRPr="00094DC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че по този начин като поръчката не е разделена на обособени позиции плюс необосновано завишените критерии</w:t>
      </w:r>
      <w:r w:rsidR="001B2F3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FB12B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="00094DC0" w:rsidRPr="00094DC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 то</w:t>
      </w:r>
      <w:r w:rsidR="001B2F3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зи начин и</w:t>
      </w:r>
      <w:r w:rsidR="00094DC0" w:rsidRPr="00094DC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зцяло се избягва конкуренцията</w:t>
      </w:r>
      <w:r w:rsidR="001B2F3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094DC0" w:rsidRPr="00094DC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тъй като видно и от регистъра на подадените оферти от </w:t>
      </w:r>
      <w:r w:rsidR="001B2F3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ЦАИС ЕОП</w:t>
      </w:r>
      <w:r w:rsidR="00094DC0" w:rsidRPr="00094DC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има оферта само от един участник и в момента</w:t>
      </w:r>
      <w:r w:rsidR="001B2F3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094DC0" w:rsidRPr="00094DC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в който завишаването и определянето на </w:t>
      </w:r>
      <w:r w:rsidR="00094DC0" w:rsidRPr="00094DC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>справедливи цени</w:t>
      </w:r>
      <w:r w:rsidR="001B2F3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094DC0" w:rsidRPr="00094DC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и защитата на конкуренцията е доста </w:t>
      </w:r>
      <w:r w:rsidR="001B2F3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важ</w:t>
      </w:r>
      <w:r w:rsidR="00094DC0" w:rsidRPr="00094DC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на</w:t>
      </w:r>
      <w:r w:rsidR="001B2F3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точка в </w:t>
      </w:r>
      <w:r w:rsidR="00094DC0" w:rsidRPr="00094DC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дневния ред на цялата държава</w:t>
      </w:r>
      <w:r w:rsidR="001B2F3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094DC0" w:rsidRPr="00094DC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да се допусне да бъде възможна тази поръчка и то на </w:t>
      </w:r>
      <w:r w:rsidR="001B2F3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„</w:t>
      </w:r>
      <w:r w:rsidR="00094DC0" w:rsidRPr="00094DC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Топлофикация София</w:t>
      </w:r>
      <w:r w:rsidR="001B2F3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“,</w:t>
      </w:r>
      <w:r w:rsidR="00094DC0" w:rsidRPr="00094DC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а пък сметките</w:t>
      </w:r>
      <w:r w:rsidR="001B2F3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094DC0" w:rsidRPr="00094DC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на които идват за гражданите от </w:t>
      </w:r>
      <w:r w:rsidR="001B2F3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„</w:t>
      </w:r>
      <w:r w:rsidR="001B2F32" w:rsidRPr="00094DC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Топлофикация София</w:t>
      </w:r>
      <w:r w:rsidR="001B2F3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“</w:t>
      </w:r>
      <w:r w:rsidR="001B2F32" w:rsidRPr="00094DC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="00094DC0" w:rsidRPr="00094DC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размера на цените</w:t>
      </w:r>
      <w:r w:rsidR="001B2F3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094DC0" w:rsidRPr="00094DC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и определянето им е също един доста съ</w:t>
      </w:r>
      <w:r w:rsidR="001B2F3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ществен</w:t>
      </w:r>
      <w:r w:rsidR="00094DC0" w:rsidRPr="00094DC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въпрос</w:t>
      </w:r>
      <w:r w:rsidR="001B2F3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094DC0" w:rsidRPr="00094DC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би би</w:t>
      </w:r>
      <w:r w:rsidR="001B2F3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ло</w:t>
      </w:r>
      <w:r w:rsidR="00094DC0" w:rsidRPr="00094DC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неоправдано и би повдигнало много въпроси в публичното пространство</w:t>
      </w:r>
      <w:r w:rsidR="001B2F3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094DC0" w:rsidRPr="00094DC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като ние в становището сме посочили</w:t>
      </w:r>
      <w:r w:rsidR="001B2F3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094DC0" w:rsidRPr="00094DC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в приложеното към него писмо</w:t>
      </w:r>
      <w:r w:rsidR="001B2F3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094DC0" w:rsidRPr="00094DC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че по подобен начин е била възложена поръчката за укрепване на свлачища на един изпълнител в цялата страна и  съвсем наскоро имаше един </w:t>
      </w:r>
      <w:r w:rsidR="00AE578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скандален</w:t>
      </w:r>
      <w:r w:rsidR="00094DC0" w:rsidRPr="00094DC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случа</w:t>
      </w:r>
      <w:r w:rsidR="00AE578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й</w:t>
      </w:r>
      <w:r w:rsidR="00094DC0" w:rsidRPr="00094DC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точно </w:t>
      </w:r>
      <w:r w:rsidR="00AE578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="00094DC0" w:rsidRPr="00094DC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тази връзка с начин</w:t>
      </w:r>
      <w:r w:rsidR="00AE578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 </w:t>
      </w:r>
      <w:r w:rsidR="00094DC0" w:rsidRPr="00094DC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на изпълнение на такава поръчка</w:t>
      </w:r>
      <w:r w:rsidR="00AE578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094DC0" w:rsidRPr="00094DC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огромна поръчка</w:t>
      </w:r>
      <w:r w:rsidR="00AE578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094DC0" w:rsidRPr="00094DC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възложена само на един изпълнител</w:t>
      </w:r>
      <w:r w:rsidR="00AE578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AE5787" w:rsidRDefault="00AE5787" w:rsidP="00094DC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</w:t>
      </w:r>
      <w:r w:rsidR="00094DC0" w:rsidRPr="00094DC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станалото см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</w:t>
      </w:r>
      <w:r w:rsidR="00094DC0" w:rsidRPr="00094DC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го казали в жалбата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094DC0" w:rsidRPr="00094DC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моля да пр</w:t>
      </w:r>
      <w:r w:rsidR="00FB12B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</w:t>
      </w:r>
      <w:r w:rsidR="00094DC0" w:rsidRPr="00094DC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съ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</w:t>
      </w:r>
      <w:r w:rsidR="00094DC0" w:rsidRPr="00094DC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те на доверителя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ми н</w:t>
      </w:r>
      <w:r w:rsidR="00094DC0" w:rsidRPr="00094DC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аправените разноски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094DC0" w:rsidRPr="00094DC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представ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ям</w:t>
      </w:r>
      <w:r w:rsidR="00094DC0" w:rsidRPr="00094DC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списък с разноски и доказателства за платен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ия</w:t>
      </w:r>
      <w:r w:rsidR="00094DC0" w:rsidRPr="00094DC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адвокатски хонорар. </w:t>
      </w:r>
    </w:p>
    <w:p w:rsidR="00FB12B1" w:rsidRDefault="00FB12B1" w:rsidP="00094DC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Б. В.:</w:t>
      </w:r>
    </w:p>
    <w:p w:rsidR="006B78EF" w:rsidRPr="00FB12B1" w:rsidRDefault="00AE5787" w:rsidP="00FB12B1">
      <w:pPr>
        <w:pStyle w:val="ListParagraph"/>
        <w:numPr>
          <w:ilvl w:val="0"/>
          <w:numId w:val="1"/>
        </w:numPr>
        <w:spacing w:after="0" w:line="264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FB12B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Уважаеми членове н</w:t>
      </w:r>
      <w:r w:rsidR="00094DC0" w:rsidRPr="00FB12B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 комисията</w:t>
      </w:r>
      <w:r w:rsidRPr="00FB12B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094DC0" w:rsidRPr="00FB12B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моля да пост</w:t>
      </w:r>
      <w:r w:rsidRPr="00FB12B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анов</w:t>
      </w:r>
      <w:r w:rsidR="00094DC0" w:rsidRPr="00FB12B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ите решение</w:t>
      </w:r>
      <w:r w:rsidRPr="00FB12B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094DC0" w:rsidRPr="00FB12B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с което да оставите без уважение подадената жалба от жалбоподателя по съображения</w:t>
      </w:r>
      <w:r w:rsidRPr="00FB12B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094DC0" w:rsidRPr="00FB12B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под</w:t>
      </w:r>
      <w:r w:rsidRPr="00FB12B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 w:rsidR="00094DC0" w:rsidRPr="00FB12B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обно изложени в становището пред </w:t>
      </w:r>
      <w:r w:rsidRPr="00FB12B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КЗК. Д</w:t>
      </w:r>
      <w:r w:rsidR="00094DC0" w:rsidRPr="00FB12B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опълнител</w:t>
      </w:r>
      <w:r w:rsidR="00FB12B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</w:t>
      </w:r>
      <w:r w:rsidR="00094DC0" w:rsidRPr="00FB12B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и съображения </w:t>
      </w:r>
      <w:r w:rsidRPr="00FB12B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излагаме</w:t>
      </w:r>
      <w:r w:rsidR="00094DC0" w:rsidRPr="00FB12B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в писмена защита</w:t>
      </w:r>
      <w:r w:rsidR="006B78EF" w:rsidRPr="00FB12B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094DC0" w:rsidRPr="00FB12B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която представям днес в съдебното заседание</w:t>
      </w:r>
      <w:r w:rsidR="006B78EF" w:rsidRPr="00FB12B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094DC0" w:rsidRPr="00FB12B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като мо</w:t>
      </w:r>
      <w:r w:rsidR="006B78EF" w:rsidRPr="00FB12B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ля</w:t>
      </w:r>
      <w:r w:rsidR="00094DC0" w:rsidRPr="00FB12B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да присъдите на до</w:t>
      </w:r>
      <w:r w:rsidR="006B78EF" w:rsidRPr="00FB12B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верителя ми ст</w:t>
      </w:r>
      <w:r w:rsidR="00094DC0" w:rsidRPr="00FB12B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орените по преписката разноските</w:t>
      </w:r>
      <w:r w:rsidR="006B78EF" w:rsidRPr="00FB12B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 за</w:t>
      </w:r>
      <w:r w:rsidR="00094DC0" w:rsidRPr="00FB12B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които представяме списък и доказателства за извършването им с препис за другата страна. </w:t>
      </w:r>
    </w:p>
    <w:p w:rsidR="006B78EF" w:rsidRDefault="006B78EF" w:rsidP="00094DC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B78EF" w:rsidRDefault="006B78EF" w:rsidP="00094DC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Н. М.:</w:t>
      </w:r>
    </w:p>
    <w:p w:rsidR="00094DC0" w:rsidRDefault="006B78EF" w:rsidP="00094DC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="00094DC0" w:rsidRPr="00094DC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Правя възражение за прекомерност на адвокатския хонорар, дори за изключително голяма прекомерност. </w:t>
      </w:r>
    </w:p>
    <w:p w:rsidR="00094DC0" w:rsidRDefault="00094DC0" w:rsidP="00094DC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94DC0" w:rsidRPr="00094DC0" w:rsidRDefault="00094DC0" w:rsidP="00094DC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94DC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094DC0" w:rsidRDefault="00094DC0" w:rsidP="00094DC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94DC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Pr="00094DC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Да, ще го отчетем по реда на закона.</w:t>
      </w:r>
    </w:p>
    <w:p w:rsidR="00094DC0" w:rsidRPr="00094DC0" w:rsidRDefault="00094DC0" w:rsidP="00094DC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94DC0" w:rsidRPr="00094DC0" w:rsidRDefault="00094DC0" w:rsidP="00094DC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94DC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FB12B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Н. М</w:t>
      </w:r>
      <w:r w:rsidRPr="00094DC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5566AE" w:rsidRDefault="00094DC0" w:rsidP="00094DC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94DC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Pr="00094DC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Мисля, че поводът е подходящ да се въведе тази тема за прекомерност.</w:t>
      </w:r>
    </w:p>
    <w:p w:rsidR="005566AE" w:rsidRDefault="005566AE" w:rsidP="005566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6AE" w:rsidRPr="00D67306" w:rsidRDefault="005566AE" w:rsidP="005566A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5566AE" w:rsidRPr="0026499C" w:rsidRDefault="005566AE" w:rsidP="005566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5566AE" w:rsidRPr="0026499C" w:rsidRDefault="005566AE" w:rsidP="005566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566AE" w:rsidRPr="0026499C" w:rsidRDefault="005566AE" w:rsidP="005566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5566AE" w:rsidRPr="0026499C" w:rsidRDefault="005566AE" w:rsidP="005566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26499C"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5566AE" w:rsidRPr="0026499C" w:rsidRDefault="005566AE" w:rsidP="005566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566AE" w:rsidRDefault="005566AE" w:rsidP="005566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B12B1" w:rsidRDefault="00FB12B1" w:rsidP="005566AE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6AE" w:rsidRPr="0026499C" w:rsidRDefault="005566AE" w:rsidP="005566AE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</w:t>
      </w:r>
      <w:r w:rsidRPr="0026499C">
        <w:rPr>
          <w:rFonts w:ascii="Times New Roman" w:hAnsi="Times New Roman" w:cs="Times New Roman"/>
          <w:sz w:val="24"/>
          <w:szCs w:val="24"/>
        </w:rPr>
        <w:t>редседател:</w:t>
      </w:r>
    </w:p>
    <w:p w:rsidR="005566AE" w:rsidRPr="0026499C" w:rsidRDefault="005566AE" w:rsidP="005566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6AE" w:rsidRPr="0026499C" w:rsidRDefault="005566AE" w:rsidP="005566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</w:t>
      </w:r>
      <w:r>
        <w:rPr>
          <w:rFonts w:ascii="Times New Roman" w:hAnsi="Times New Roman" w:cs="Times New Roman"/>
          <w:sz w:val="24"/>
          <w:szCs w:val="24"/>
        </w:rPr>
        <w:t>Росен Карадимов</w:t>
      </w:r>
      <w:r w:rsidRPr="0026499C">
        <w:rPr>
          <w:rFonts w:ascii="Times New Roman" w:hAnsi="Times New Roman" w:cs="Times New Roman"/>
          <w:sz w:val="24"/>
          <w:szCs w:val="24"/>
        </w:rPr>
        <w:t>)</w:t>
      </w:r>
    </w:p>
    <w:p w:rsidR="005566AE" w:rsidRPr="0026499C" w:rsidRDefault="005566AE" w:rsidP="005566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6AE" w:rsidRPr="0026499C" w:rsidRDefault="005566AE" w:rsidP="005566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6AE" w:rsidRPr="0026499C" w:rsidRDefault="005566AE" w:rsidP="005566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142A3F" w:rsidRDefault="005566AE" w:rsidP="006B78EF">
      <w:pPr>
        <w:spacing w:after="0" w:line="264" w:lineRule="auto"/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142A3F" w:rsidSect="00FB12B1">
      <w:footerReference w:type="default" r:id="rId7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13FF" w:rsidRDefault="009F13FF">
      <w:pPr>
        <w:spacing w:after="0" w:line="240" w:lineRule="auto"/>
      </w:pPr>
      <w:r>
        <w:separator/>
      </w:r>
    </w:p>
  </w:endnote>
  <w:endnote w:type="continuationSeparator" w:id="0">
    <w:p w:rsidR="009F13FF" w:rsidRDefault="009F13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5D55" w:rsidRDefault="006B78EF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B12B1">
      <w:rPr>
        <w:noProof/>
      </w:rPr>
      <w:t>1</w:t>
    </w:r>
    <w:r>
      <w:rPr>
        <w:noProof/>
      </w:rPr>
      <w:fldChar w:fldCharType="end"/>
    </w:r>
  </w:p>
  <w:p w:rsidR="000F5D55" w:rsidRDefault="009F13F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13FF" w:rsidRDefault="009F13FF">
      <w:pPr>
        <w:spacing w:after="0" w:line="240" w:lineRule="auto"/>
      </w:pPr>
      <w:r>
        <w:separator/>
      </w:r>
    </w:p>
  </w:footnote>
  <w:footnote w:type="continuationSeparator" w:id="0">
    <w:p w:rsidR="009F13FF" w:rsidRDefault="009F13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AE218B"/>
    <w:multiLevelType w:val="hybridMultilevel"/>
    <w:tmpl w:val="97506A9A"/>
    <w:lvl w:ilvl="0" w:tplc="209C6A1E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66AE"/>
    <w:rsid w:val="00094DC0"/>
    <w:rsid w:val="00142A3F"/>
    <w:rsid w:val="001B2F32"/>
    <w:rsid w:val="005566AE"/>
    <w:rsid w:val="006B78EF"/>
    <w:rsid w:val="00856365"/>
    <w:rsid w:val="00883C0E"/>
    <w:rsid w:val="009F13FF"/>
    <w:rsid w:val="00AE5787"/>
    <w:rsid w:val="00D6620F"/>
    <w:rsid w:val="00FB1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BD685E"/>
  <w15:chartTrackingRefBased/>
  <w15:docId w15:val="{707AA42D-31E3-4348-8D48-25C2501B3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566A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5566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66AE"/>
  </w:style>
  <w:style w:type="paragraph" w:styleId="ListParagraph">
    <w:name w:val="List Paragraph"/>
    <w:basedOn w:val="Normal"/>
    <w:uiPriority w:val="34"/>
    <w:qFormat/>
    <w:rsid w:val="00094D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758</Words>
  <Characters>4324</Characters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2026-05-15T12:45:00Z</dcterms:created>
  <dcterms:modified xsi:type="dcterms:W3CDTF">2026-05-15T12:45:00Z</dcterms:modified>
</cp:coreProperties>
</file>